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3EF" w:rsidRPr="008378CE" w:rsidRDefault="001413EF" w:rsidP="001413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8CE">
        <w:rPr>
          <w:rFonts w:ascii="Times New Roman" w:eastAsia="Calibri" w:hAnsi="Times New Roman" w:cs="Times New Roman"/>
          <w:b/>
          <w:sz w:val="20"/>
          <w:szCs w:val="20"/>
        </w:rPr>
        <w:t>Муниципальное общеобразовательное учреждение «Школа № 22 г. Черемхово»</w:t>
      </w:r>
    </w:p>
    <w:p w:rsidR="001413EF" w:rsidRPr="008378CE" w:rsidRDefault="00D17AF9" w:rsidP="001413E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noProof/>
        </w:rPr>
        <w:pict>
          <v:line id="Прямая соединительная линия 1" o:spid="_x0000_s1027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pt,9.05pt" to="486.3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4BTgIAAFgEAAAOAAAAZHJzL2Uyb0RvYy54bWysVM2O0zAQviPxDlbu3STdbreNNl2hpuWy&#10;QKVdHsC1ncbCsS3b27RCSMAZqY/AK3AAaaUFniF9I8buDyxcECIHZ+yZ+fLNN+NcXK5qgZbMWK5k&#10;HqUnSYSYJIpyucijlzfTziBC1mFJsVCS5dGa2ehy9PjRRaMz1lWVEpQZBCDSZo3Oo8o5ncWxJRWr&#10;sT1RmklwlsrU2MHWLGJqcAPotYi7SdKPG2WoNoowa+G02DmjUcAvS0bci7K0zCGRR8DNhdWEde7X&#10;eHSBs4XBuuJkTwP/A4sacwkfPUIV2GF0a/gfUDUnRllVuhOi6liVJScs1ADVpMlv1VxXWLNQC4hj&#10;9VEm+/9gyfPlzCBOoXcRkriGFrUft2+3m/Zr+2m7Qdt37ff2S/u5vWu/tXfb92Dfbz+A7Z3t/f54&#10;g1KvZKNtBoBjOTNeC7KS1/pKkVcWSTWusFywUNHNWsNnQkb8IMVvrAY+8+aZohCDb50Ksq5KU3tI&#10;EAytQvfWx+6xlUMEDvvp6fkwhSaTgy/G2SFRG+ueMlUjb+SR4NILizO8vLIOqEPoIcQfSzXlQoTh&#10;EBI1eTQ8656FBKsEp97pw6xZzMfCoCX24xUerwOAPQgz6lbSAFYxTCd722EudjbEC+nxoBSgs7d2&#10;8/N6mAwng8mg1+l1+5NOLymKzpPpuNfpT9Pzs+K0GI+L9I2nlvayilPKpGd3mOW093ezsr9Vuyk8&#10;TvNRhvgheigRyB7egXTopW/fbhDmiq5nxqvh2wrjG4L3V83fj1/3IernD2H0AwAA//8DAFBLAwQU&#10;AAYACAAAACEAAN8+SNsAAAAHAQAADwAAAGRycy9kb3ducmV2LnhtbEyPwU7DMBBE70j8g7VIXKrW&#10;aZBCCXEqBOTGhULFdRsvSUS8TmO3DXw9izjAcWZWM2+L9eR6daQxdJ4NLBcJKOLa244bA68v1XwF&#10;KkRki71nMvBJAdbl+VmBufUnfqbjJjZKSjjkaKCNcci1DnVLDsPCD8SSvfvRYRQ5NtqOeJJy1+s0&#10;STLtsGNZaHGg+5bqj83BGQjVlvbV16yeJW9Xjad0//D0iMZcXkx3t6AiTfHvGH7wBR1KYdr5A9ug&#10;egOZfBLFXi1BSXxznWagdr+GLgv9n7/8BgAA//8DAFBLAQItABQABgAIAAAAIQC2gziS/gAAAOEB&#10;AAATAAAAAAAAAAAAAAAAAAAAAABbQ29udGVudF9UeXBlc10ueG1sUEsBAi0AFAAGAAgAAAAhADj9&#10;If/WAAAAlAEAAAsAAAAAAAAAAAAAAAAALwEAAF9yZWxzLy5yZWxzUEsBAi0AFAAGAAgAAAAhAOtj&#10;zgFOAgAAWAQAAA4AAAAAAAAAAAAAAAAALgIAAGRycy9lMm9Eb2MueG1sUEsBAi0AFAAGAAgAAAAh&#10;AADfPkjbAAAABwEAAA8AAAAAAAAAAAAAAAAAqAQAAGRycy9kb3ducmV2LnhtbFBLBQYAAAAABAAE&#10;APMAAACwBQAAAAA=&#10;"/>
        </w:pict>
      </w:r>
    </w:p>
    <w:p w:rsidR="001413EF" w:rsidRPr="008378CE" w:rsidRDefault="001413EF" w:rsidP="001413E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8378CE">
        <w:rPr>
          <w:rFonts w:ascii="Times New Roman" w:eastAsia="Calibri" w:hAnsi="Times New Roman" w:cs="Times New Roman"/>
          <w:b/>
          <w:sz w:val="20"/>
          <w:szCs w:val="20"/>
        </w:rPr>
        <w:sym w:font="Wingdings" w:char="002A"/>
      </w:r>
      <w:r w:rsidRPr="008378CE">
        <w:rPr>
          <w:rFonts w:ascii="Times New Roman" w:eastAsia="Calibri" w:hAnsi="Times New Roman" w:cs="Times New Roman"/>
          <w:sz w:val="20"/>
          <w:szCs w:val="20"/>
        </w:rPr>
        <w:t xml:space="preserve"> 665401, Иркутская область, г. Черемхово, ул. Шевченко</w:t>
      </w:r>
      <w:r w:rsidRPr="008378CE">
        <w:rPr>
          <w:rFonts w:ascii="Times New Roman" w:eastAsia="Calibri" w:hAnsi="Times New Roman" w:cs="Times New Roman"/>
          <w:sz w:val="20"/>
          <w:szCs w:val="20"/>
          <w:lang w:val="en-US"/>
        </w:rPr>
        <w:t>, 71</w:t>
      </w:r>
    </w:p>
    <w:p w:rsidR="001413EF" w:rsidRPr="008378CE" w:rsidRDefault="001413EF" w:rsidP="001413E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8378CE">
        <w:rPr>
          <w:rFonts w:ascii="Times New Roman" w:eastAsia="Calibri" w:hAnsi="Times New Roman" w:cs="Times New Roman"/>
          <w:sz w:val="20"/>
          <w:szCs w:val="20"/>
        </w:rPr>
        <w:sym w:font="Wingdings" w:char="0028"/>
      </w:r>
      <w:r w:rsidRPr="008378CE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8 (39546) 5 42 40     </w:t>
      </w:r>
      <w:r w:rsidRPr="008378CE">
        <w:rPr>
          <w:rFonts w:ascii="Times New Roman" w:eastAsia="Calibri" w:hAnsi="Times New Roman" w:cs="Times New Roman"/>
          <w:b/>
          <w:sz w:val="20"/>
          <w:szCs w:val="20"/>
        </w:rPr>
        <w:sym w:font="Wingdings" w:char="0038"/>
      </w:r>
      <w:r w:rsidRPr="008378CE">
        <w:rPr>
          <w:rFonts w:ascii="Times New Roman" w:eastAsia="Calibri" w:hAnsi="Times New Roman" w:cs="Times New Roman"/>
          <w:sz w:val="20"/>
          <w:szCs w:val="20"/>
          <w:u w:val="single"/>
          <w:lang w:val="en-US"/>
        </w:rPr>
        <w:t>school-22.cherobr.ru</w:t>
      </w:r>
      <w:r w:rsidRPr="008378CE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 e-mail:</w:t>
      </w:r>
      <w:r>
        <w:rPr>
          <w:rFonts w:ascii="Times New Roman" w:eastAsia="Calibri" w:hAnsi="Times New Roman" w:cs="Times New Roman"/>
          <w:iCs/>
          <w:sz w:val="20"/>
          <w:szCs w:val="20"/>
          <w:u w:val="single"/>
          <w:lang w:val="en-US"/>
        </w:rPr>
        <w:t>school-</w:t>
      </w:r>
      <w:r w:rsidRPr="008378CE">
        <w:rPr>
          <w:rFonts w:ascii="Times New Roman" w:eastAsia="Calibri" w:hAnsi="Times New Roman" w:cs="Times New Roman"/>
          <w:iCs/>
          <w:sz w:val="20"/>
          <w:szCs w:val="20"/>
          <w:u w:val="single"/>
          <w:lang w:val="en-US"/>
        </w:rPr>
        <w:t>22@</w:t>
      </w:r>
      <w:r>
        <w:rPr>
          <w:rFonts w:ascii="Times New Roman" w:eastAsia="Calibri" w:hAnsi="Times New Roman" w:cs="Times New Roman"/>
          <w:iCs/>
          <w:sz w:val="20"/>
          <w:szCs w:val="20"/>
          <w:u w:val="single"/>
          <w:lang w:val="en-US"/>
        </w:rPr>
        <w:t>list</w:t>
      </w:r>
      <w:r w:rsidRPr="008378CE">
        <w:rPr>
          <w:rFonts w:ascii="Times New Roman" w:eastAsia="Calibri" w:hAnsi="Times New Roman" w:cs="Times New Roman"/>
          <w:iCs/>
          <w:sz w:val="20"/>
          <w:szCs w:val="20"/>
          <w:u w:val="single"/>
          <w:lang w:val="en-US"/>
        </w:rPr>
        <w:t>.ru</w:t>
      </w:r>
    </w:p>
    <w:p w:rsidR="001413EF" w:rsidRPr="008378CE" w:rsidRDefault="00D17AF9" w:rsidP="001413EF">
      <w:pPr>
        <w:spacing w:after="0" w:line="240" w:lineRule="auto"/>
        <w:ind w:firstLine="360"/>
        <w:rPr>
          <w:rFonts w:ascii="Times New Roman" w:eastAsia="Calibri" w:hAnsi="Times New Roman" w:cs="Times New Roman"/>
          <w:bCs/>
          <w:sz w:val="20"/>
          <w:szCs w:val="20"/>
          <w:lang w:val="en-US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pt,3.85pt" to="486.3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DD6TgIAAFgEAAAOAAAAZHJzL2Uyb0RvYy54bWysVM1uEzEQviPxDpbv6WbTNG1W3VQom3Ap&#10;UKnlARzbm7Xw2pbtZhMhJOCMlEfgFTiAVKnAM2zeiLHzoxYuCJGDM/bMfP5m5vOeXyxriRbcOqFV&#10;jtOjLkZcUc2Emuf49c20c4aR80QxIrXiOV5xhy9GT5+cNybjPV1pybhFAKJc1pgcV96bLEkcrXhN&#10;3JE2XIGz1LYmHrZ2njBLGkCvZdLrdgdJoy0zVlPuHJwWWyceRfyy5NS/KkvHPZI5Bm4+rjaus7Am&#10;o3OSzS0xlaA7GuQfWNREKLj0AFUQT9CtFX9A1YJa7XTpj6iuE12WgvJYA1STdn+r5roihsdaoDnO&#10;HNrk/h8sfbm4skiwHPcwUqSGEbWfN+836/Z7+2WzRpsP7c/2W/u1vWt/tHebj2Dfbz6BHZzt/e54&#10;jXqhk41xGQCO1ZUNvaBLdW0uNX3jkNLjiqg5jxXdrAxck4aM5FFK2DgDfGbNC80ghtx6Hdu6LG0d&#10;IKFhaBmntzpMjy89onA4SI9PhykMme59Ccn2icY6/5zrGgUjx1Ko0FiSkcWl84EIyfYh4VjpqZAy&#10;ikMq1OR4eNI7iQlOS8GCM4Q5O5+NpUULEuQVf7Eq8DwMs/pWsQhWccImO9sTIbc2XC5VwINSgM7O&#10;2urn7bA7nJxNzvqdfm8w6fS7RdF5Nh33O4NpenpSHBfjcZG+C9TSflYJxrgK7PZaTvt/p5Xdq9qq&#10;8KDmQxuSx+ixX0B2/x9Jx1mG8W2FMNNsdWX3Mwb5xuDdUwvv4+Ee7IcfhNEvAAAA//8DAFBLAwQU&#10;AAYACAAAACEAG7NFS9oAAAAFAQAADwAAAGRycy9kb3ducmV2LnhtbEyPwU7DMBBE70j8g7VIXCrq&#10;EKQEQjYVAnLjQgFx3cZLEhGv09htA1+P6QWOoxnNvClXsx3UniffO0G4XCagWBpnemkRXl/qi2tQ&#10;PpAYGpwwwhd7WFWnJyUVxh3kmffr0KpYIr4ghC6EsdDaNx1b8ks3skTvw02WQpRTq81Eh1huB50m&#10;SaYt9RIXOhr5vuPmc72zCL5+4239vWgWyftV6zjdPjw9EuL52Xx3CyrwHP7C8Isf0aGKTBu3E+PV&#10;gJDFJwEhz0FF9yZPM1Cbo9ZVqf/TVz8AAAD//wMAUEsBAi0AFAAGAAgAAAAhALaDOJL+AAAA4QEA&#10;ABMAAAAAAAAAAAAAAAAAAAAAAFtDb250ZW50X1R5cGVzXS54bWxQSwECLQAUAAYACAAAACEAOP0h&#10;/9YAAACUAQAACwAAAAAAAAAAAAAAAAAvAQAAX3JlbHMvLnJlbHNQSwECLQAUAAYACAAAACEArtAw&#10;+k4CAABYBAAADgAAAAAAAAAAAAAAAAAuAgAAZHJzL2Uyb0RvYy54bWxQSwECLQAUAAYACAAAACEA&#10;G7NFS9oAAAAFAQAADwAAAAAAAAAAAAAAAACoBAAAZHJzL2Rvd25yZXYueG1sUEsFBgAAAAAEAAQA&#10;8wAAAK8FAAAAAA==&#10;"/>
        </w:pict>
      </w:r>
    </w:p>
    <w:p w:rsidR="001413EF" w:rsidRPr="001413EF" w:rsidRDefault="001413E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17AF9" w:rsidRDefault="00D17AF9" w:rsidP="001413E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7AF9" w:rsidRDefault="00D17AF9" w:rsidP="001413E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7AF9" w:rsidRDefault="00D17AF9" w:rsidP="001413E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13EF" w:rsidRDefault="001413EF" w:rsidP="001413E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КОНКУРС</w:t>
      </w:r>
      <w:r w:rsidR="00D17AF9">
        <w:rPr>
          <w:rFonts w:ascii="Times New Roman" w:eastAsia="Calibri" w:hAnsi="Times New Roman" w:cs="Times New Roman"/>
          <w:sz w:val="28"/>
          <w:szCs w:val="28"/>
        </w:rPr>
        <w:t xml:space="preserve"> МЕТОДИЧЕСКИХ РАЗРАБОТОК</w:t>
      </w:r>
    </w:p>
    <w:p w:rsidR="001413EF" w:rsidRPr="001413EF" w:rsidRDefault="001413EF" w:rsidP="001413E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13EF" w:rsidRPr="001413EF" w:rsidRDefault="001413EF">
      <w:pPr>
        <w:rPr>
          <w:rFonts w:ascii="Times New Roman" w:hAnsi="Times New Roman" w:cs="Times New Roman"/>
          <w:b/>
          <w:sz w:val="24"/>
          <w:szCs w:val="24"/>
        </w:rPr>
      </w:pPr>
    </w:p>
    <w:p w:rsidR="001413EF" w:rsidRPr="001413EF" w:rsidRDefault="001413EF">
      <w:pPr>
        <w:rPr>
          <w:rFonts w:ascii="Times New Roman" w:hAnsi="Times New Roman" w:cs="Times New Roman"/>
          <w:b/>
          <w:sz w:val="24"/>
          <w:szCs w:val="24"/>
        </w:rPr>
      </w:pPr>
    </w:p>
    <w:p w:rsidR="001413EF" w:rsidRDefault="001413EF" w:rsidP="001413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AF9" w:rsidRPr="001413EF" w:rsidRDefault="00D17AF9" w:rsidP="001413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3EF" w:rsidRPr="001413EF" w:rsidRDefault="001413EF" w:rsidP="001413EF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1413EF">
        <w:rPr>
          <w:rFonts w:ascii="Times New Roman" w:hAnsi="Times New Roman" w:cs="Times New Roman"/>
          <w:b/>
          <w:sz w:val="32"/>
          <w:szCs w:val="24"/>
        </w:rPr>
        <w:t>Конкурсные материалы учителя географии</w:t>
      </w:r>
    </w:p>
    <w:p w:rsidR="001413EF" w:rsidRPr="001413EF" w:rsidRDefault="001413EF" w:rsidP="001413EF">
      <w:pPr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spellStart"/>
      <w:r w:rsidRPr="001413EF">
        <w:rPr>
          <w:rFonts w:ascii="Times New Roman" w:hAnsi="Times New Roman" w:cs="Times New Roman"/>
          <w:b/>
          <w:sz w:val="32"/>
          <w:szCs w:val="24"/>
        </w:rPr>
        <w:t>Богатырёвой</w:t>
      </w:r>
      <w:proofErr w:type="spellEnd"/>
      <w:r w:rsidRPr="001413EF">
        <w:rPr>
          <w:rFonts w:ascii="Times New Roman" w:hAnsi="Times New Roman" w:cs="Times New Roman"/>
          <w:b/>
          <w:sz w:val="32"/>
          <w:szCs w:val="24"/>
        </w:rPr>
        <w:t xml:space="preserve"> Ольги Юрьевны</w:t>
      </w:r>
    </w:p>
    <w:p w:rsidR="001413EF" w:rsidRPr="001413EF" w:rsidRDefault="001413EF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           </w:t>
      </w:r>
      <w:r w:rsidRPr="001413EF">
        <w:rPr>
          <w:rFonts w:ascii="Times New Roman" w:hAnsi="Times New Roman" w:cs="Times New Roman"/>
          <w:b/>
          <w:sz w:val="32"/>
          <w:szCs w:val="24"/>
        </w:rPr>
        <w:t>Сценарий урока «Северные безлесные зоны. Тундра»</w:t>
      </w:r>
    </w:p>
    <w:p w:rsidR="001413EF" w:rsidRPr="001413EF" w:rsidRDefault="001413EF">
      <w:pPr>
        <w:rPr>
          <w:rFonts w:ascii="Times New Roman" w:hAnsi="Times New Roman" w:cs="Times New Roman"/>
          <w:b/>
          <w:sz w:val="24"/>
          <w:szCs w:val="24"/>
        </w:rPr>
      </w:pPr>
    </w:p>
    <w:p w:rsidR="001413EF" w:rsidRPr="001413EF" w:rsidRDefault="001413EF">
      <w:pPr>
        <w:rPr>
          <w:rFonts w:ascii="Times New Roman" w:hAnsi="Times New Roman" w:cs="Times New Roman"/>
          <w:b/>
          <w:sz w:val="24"/>
          <w:szCs w:val="24"/>
        </w:rPr>
      </w:pPr>
    </w:p>
    <w:p w:rsidR="001413EF" w:rsidRPr="001413EF" w:rsidRDefault="001413EF" w:rsidP="00141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3E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771900" cy="2825284"/>
            <wp:effectExtent l="0" t="0" r="0" b="0"/>
            <wp:docPr id="3" name="Рисунок 3" descr="C:\Users\Школа22\Desktop\images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22\Desktop\images.jf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122" cy="282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3EF" w:rsidRPr="001413EF" w:rsidRDefault="001413EF">
      <w:pPr>
        <w:rPr>
          <w:rFonts w:ascii="Times New Roman" w:hAnsi="Times New Roman" w:cs="Times New Roman"/>
          <w:b/>
          <w:sz w:val="24"/>
          <w:szCs w:val="24"/>
        </w:rPr>
      </w:pPr>
    </w:p>
    <w:p w:rsidR="001413EF" w:rsidRPr="001413EF" w:rsidRDefault="001413EF">
      <w:pPr>
        <w:rPr>
          <w:rFonts w:ascii="Times New Roman" w:hAnsi="Times New Roman" w:cs="Times New Roman"/>
          <w:b/>
          <w:sz w:val="24"/>
          <w:szCs w:val="24"/>
        </w:rPr>
      </w:pPr>
    </w:p>
    <w:p w:rsidR="001413EF" w:rsidRPr="001413EF" w:rsidRDefault="001413EF">
      <w:pPr>
        <w:rPr>
          <w:rFonts w:ascii="Times New Roman" w:hAnsi="Times New Roman" w:cs="Times New Roman"/>
          <w:b/>
          <w:sz w:val="24"/>
          <w:szCs w:val="24"/>
        </w:rPr>
      </w:pPr>
    </w:p>
    <w:p w:rsidR="001413EF" w:rsidRPr="001413EF" w:rsidRDefault="001413EF">
      <w:pPr>
        <w:rPr>
          <w:rFonts w:ascii="Times New Roman" w:hAnsi="Times New Roman" w:cs="Times New Roman"/>
          <w:b/>
          <w:sz w:val="24"/>
          <w:szCs w:val="24"/>
        </w:rPr>
      </w:pPr>
    </w:p>
    <w:p w:rsidR="001413EF" w:rsidRDefault="00D17AF9" w:rsidP="00141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Июнь</w:t>
      </w:r>
      <w:r w:rsidR="001413EF">
        <w:rPr>
          <w:rFonts w:ascii="Times New Roman" w:hAnsi="Times New Roman" w:cs="Times New Roman"/>
          <w:b/>
          <w:sz w:val="24"/>
          <w:szCs w:val="24"/>
        </w:rPr>
        <w:t>,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1413EF">
        <w:rPr>
          <w:rFonts w:ascii="Times New Roman" w:hAnsi="Times New Roman" w:cs="Times New Roman"/>
          <w:b/>
          <w:sz w:val="24"/>
          <w:szCs w:val="24"/>
        </w:rPr>
        <w:t>г.</w:t>
      </w:r>
    </w:p>
    <w:p w:rsidR="00F102B3" w:rsidRDefault="00F102B3">
      <w:pPr>
        <w:rPr>
          <w:rFonts w:ascii="Times New Roman" w:hAnsi="Times New Roman" w:cs="Times New Roman"/>
          <w:b/>
          <w:sz w:val="24"/>
          <w:szCs w:val="24"/>
        </w:rPr>
      </w:pPr>
    </w:p>
    <w:p w:rsidR="00CD0C5A" w:rsidRPr="00CD0C5A" w:rsidRDefault="00CD0C5A">
      <w:pPr>
        <w:rPr>
          <w:rFonts w:ascii="Times New Roman" w:hAnsi="Times New Roman" w:cs="Times New Roman"/>
          <w:sz w:val="24"/>
          <w:szCs w:val="24"/>
        </w:rPr>
      </w:pPr>
      <w:r w:rsidRPr="00CD0C5A">
        <w:rPr>
          <w:rFonts w:ascii="Times New Roman" w:hAnsi="Times New Roman" w:cs="Times New Roman"/>
          <w:b/>
          <w:sz w:val="24"/>
          <w:szCs w:val="24"/>
        </w:rPr>
        <w:lastRenderedPageBreak/>
        <w:t>Предмет:</w:t>
      </w:r>
      <w:r w:rsidRPr="00CD0C5A">
        <w:rPr>
          <w:rFonts w:ascii="Times New Roman" w:hAnsi="Times New Roman" w:cs="Times New Roman"/>
          <w:sz w:val="24"/>
          <w:szCs w:val="24"/>
        </w:rPr>
        <w:t xml:space="preserve"> география</w:t>
      </w:r>
    </w:p>
    <w:p w:rsidR="00A00A10" w:rsidRPr="00CD0C5A" w:rsidRDefault="00CD0C5A">
      <w:pPr>
        <w:rPr>
          <w:rFonts w:ascii="Times New Roman" w:hAnsi="Times New Roman" w:cs="Times New Roman"/>
          <w:sz w:val="24"/>
          <w:szCs w:val="24"/>
        </w:rPr>
      </w:pPr>
      <w:r w:rsidRPr="00CD0C5A">
        <w:rPr>
          <w:rFonts w:ascii="Times New Roman" w:hAnsi="Times New Roman" w:cs="Times New Roman"/>
          <w:b/>
          <w:sz w:val="24"/>
          <w:szCs w:val="24"/>
        </w:rPr>
        <w:t>Класс:</w:t>
      </w:r>
      <w:r w:rsidRPr="00CD0C5A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CD0C5A" w:rsidRPr="00CD0C5A" w:rsidRDefault="00296A79">
      <w:pPr>
        <w:rPr>
          <w:rFonts w:ascii="Times New Roman" w:hAnsi="Times New Roman" w:cs="Times New Roman"/>
          <w:sz w:val="24"/>
          <w:szCs w:val="24"/>
        </w:rPr>
      </w:pPr>
      <w:r w:rsidRPr="00CD0C5A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C02B01" w:rsidRPr="00CD0C5A">
        <w:rPr>
          <w:rFonts w:ascii="Times New Roman" w:hAnsi="Times New Roman" w:cs="Times New Roman"/>
          <w:b/>
          <w:sz w:val="24"/>
          <w:szCs w:val="24"/>
        </w:rPr>
        <w:t>:</w:t>
      </w:r>
      <w:r w:rsidRPr="00CD0C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C5A">
        <w:rPr>
          <w:rFonts w:ascii="Times New Roman" w:hAnsi="Times New Roman" w:cs="Times New Roman"/>
          <w:sz w:val="24"/>
          <w:szCs w:val="24"/>
        </w:rPr>
        <w:t>Северные безлесные зоны. Тундра</w:t>
      </w:r>
    </w:p>
    <w:p w:rsidR="00296A79" w:rsidRDefault="00296A79">
      <w:pPr>
        <w:rPr>
          <w:rFonts w:ascii="Times New Roman" w:hAnsi="Times New Roman" w:cs="Times New Roman"/>
          <w:sz w:val="24"/>
          <w:szCs w:val="24"/>
        </w:rPr>
      </w:pPr>
      <w:r w:rsidRPr="00CD0C5A">
        <w:rPr>
          <w:rFonts w:ascii="Times New Roman" w:hAnsi="Times New Roman" w:cs="Times New Roman"/>
          <w:b/>
          <w:sz w:val="24"/>
          <w:szCs w:val="24"/>
        </w:rPr>
        <w:t>Цел</w:t>
      </w:r>
      <w:r w:rsidR="00CD0C5A" w:rsidRPr="00CD0C5A">
        <w:rPr>
          <w:rFonts w:ascii="Times New Roman" w:hAnsi="Times New Roman" w:cs="Times New Roman"/>
          <w:b/>
          <w:sz w:val="24"/>
          <w:szCs w:val="24"/>
        </w:rPr>
        <w:t>и</w:t>
      </w:r>
      <w:r w:rsidRPr="00CD0C5A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D0C5A">
        <w:rPr>
          <w:rFonts w:ascii="Times New Roman" w:hAnsi="Times New Roman" w:cs="Times New Roman"/>
          <w:b/>
          <w:i/>
          <w:sz w:val="24"/>
          <w:szCs w:val="24"/>
        </w:rPr>
        <w:t>образовательная</w:t>
      </w:r>
      <w:proofErr w:type="gramEnd"/>
      <w:r w:rsidRPr="00CD0C5A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развитие  умения давать характеристику природно-хозяйственной зоны</w:t>
      </w:r>
      <w:r w:rsidRPr="00CD0C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основным признакам.</w:t>
      </w:r>
    </w:p>
    <w:p w:rsidR="00CD0C5A" w:rsidRDefault="00CD0C5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D0C5A">
        <w:rPr>
          <w:rFonts w:ascii="Times New Roman" w:hAnsi="Times New Roman" w:cs="Times New Roman"/>
          <w:b/>
          <w:i/>
          <w:sz w:val="24"/>
          <w:szCs w:val="24"/>
        </w:rPr>
        <w:t>деятельностная</w:t>
      </w:r>
      <w:proofErr w:type="spellEnd"/>
      <w:r w:rsidRPr="00CD0C5A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 извлекать и перерабатывать информацию для решения учебных целей</w:t>
      </w:r>
    </w:p>
    <w:p w:rsidR="00CD0C5A" w:rsidRPr="00CD0C5A" w:rsidRDefault="00CD0C5A" w:rsidP="00CD0C5A">
      <w:pPr>
        <w:rPr>
          <w:rFonts w:ascii="Times New Roman" w:hAnsi="Times New Roman" w:cs="Times New Roman"/>
          <w:b/>
          <w:sz w:val="24"/>
          <w:szCs w:val="24"/>
        </w:rPr>
      </w:pPr>
      <w:r w:rsidRPr="00CD0C5A">
        <w:rPr>
          <w:rFonts w:ascii="Times New Roman" w:hAnsi="Times New Roman" w:cs="Times New Roman"/>
          <w:b/>
          <w:sz w:val="24"/>
          <w:szCs w:val="24"/>
        </w:rPr>
        <w:t>Планируемые результаты урока:</w:t>
      </w:r>
    </w:p>
    <w:p w:rsidR="00CD0C5A" w:rsidRPr="00CD0C5A" w:rsidRDefault="00CD0C5A" w:rsidP="00CD0C5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D0C5A"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-уметь характеризовать природную зону;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-уметь определить представителей флоры и фауны тундры;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-уметь различать коренных жителей тундры и их хозяйственную деятельность;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выявлять экологические проблемы тундры и предлагать их решение.</w:t>
      </w:r>
    </w:p>
    <w:p w:rsidR="00CD0C5A" w:rsidRPr="00CD0C5A" w:rsidRDefault="00CD0C5A" w:rsidP="00CD0C5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D0C5A">
        <w:rPr>
          <w:rFonts w:ascii="Times New Roman" w:hAnsi="Times New Roman" w:cs="Times New Roman"/>
          <w:b/>
          <w:i/>
          <w:sz w:val="24"/>
          <w:szCs w:val="24"/>
        </w:rPr>
        <w:t>Метапредметные: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 искать и отбирать информацию по теме;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уметь извлекать информацию из сплошных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текстов (параграф учебника,  географические карты);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выполнять задание в совместной (групповой) деятельности</w:t>
      </w:r>
    </w:p>
    <w:p w:rsidR="00CD0C5A" w:rsidRPr="00CD0C5A" w:rsidRDefault="00CD0C5A" w:rsidP="00CD0C5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D0C5A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-формировать готовность открыто выражать и отстаивать свою позицию;</w:t>
      </w:r>
    </w:p>
    <w:p w:rsidR="00CD0C5A" w:rsidRDefault="00CD0C5A" w:rsidP="00CD0C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-развивать  экологическую культуру.</w:t>
      </w:r>
    </w:p>
    <w:p w:rsidR="00CA6FD5" w:rsidRDefault="00CD0C5A">
      <w:pPr>
        <w:rPr>
          <w:rFonts w:ascii="Times New Roman" w:hAnsi="Times New Roman" w:cs="Times New Roman"/>
          <w:sz w:val="24"/>
          <w:szCs w:val="24"/>
        </w:rPr>
      </w:pPr>
      <w:r w:rsidRPr="00CD0C5A">
        <w:rPr>
          <w:rFonts w:ascii="Times New Roman" w:hAnsi="Times New Roman" w:cs="Times New Roman"/>
          <w:b/>
          <w:sz w:val="24"/>
          <w:szCs w:val="24"/>
        </w:rPr>
        <w:t>Методическая 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FD5" w:rsidRDefault="00CD0C5A" w:rsidP="00CA6F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A6FD5">
        <w:rPr>
          <w:rFonts w:ascii="Times New Roman" w:hAnsi="Times New Roman" w:cs="Times New Roman"/>
          <w:sz w:val="24"/>
          <w:szCs w:val="24"/>
        </w:rPr>
        <w:t>показать</w:t>
      </w:r>
      <w:proofErr w:type="gramEnd"/>
      <w:r w:rsidRPr="00CA6FD5">
        <w:rPr>
          <w:rFonts w:ascii="Times New Roman" w:hAnsi="Times New Roman" w:cs="Times New Roman"/>
          <w:sz w:val="24"/>
          <w:szCs w:val="24"/>
        </w:rPr>
        <w:t xml:space="preserve"> возможности  проектной технологии для развития метапредметных УУД</w:t>
      </w:r>
      <w:r w:rsidR="00CA6FD5">
        <w:rPr>
          <w:rFonts w:ascii="Times New Roman" w:hAnsi="Times New Roman" w:cs="Times New Roman"/>
          <w:sz w:val="24"/>
          <w:szCs w:val="24"/>
        </w:rPr>
        <w:t>;</w:t>
      </w:r>
    </w:p>
    <w:p w:rsidR="00CD0C5A" w:rsidRPr="00CA6FD5" w:rsidRDefault="00CA6FD5" w:rsidP="00CA6F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A6FD5">
        <w:rPr>
          <w:rFonts w:ascii="Times New Roman" w:hAnsi="Times New Roman" w:cs="Times New Roman"/>
          <w:sz w:val="24"/>
          <w:szCs w:val="24"/>
        </w:rPr>
        <w:t>показать</w:t>
      </w:r>
      <w:proofErr w:type="gramEnd"/>
      <w:r w:rsidRPr="00CA6FD5">
        <w:rPr>
          <w:rFonts w:ascii="Times New Roman" w:hAnsi="Times New Roman" w:cs="Times New Roman"/>
          <w:sz w:val="24"/>
          <w:szCs w:val="24"/>
        </w:rPr>
        <w:t xml:space="preserve"> использование инструментов виртуальной среды в условиях цифровизации образования</w:t>
      </w:r>
    </w:p>
    <w:p w:rsidR="000A17EA" w:rsidRDefault="000A17EA">
      <w:pPr>
        <w:rPr>
          <w:rFonts w:ascii="Times New Roman" w:hAnsi="Times New Roman" w:cs="Times New Roman"/>
          <w:sz w:val="24"/>
          <w:szCs w:val="24"/>
        </w:rPr>
      </w:pPr>
      <w:r w:rsidRPr="00CD0C5A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CD0C5A" w:rsidRPr="00CD0C5A">
        <w:rPr>
          <w:rFonts w:ascii="Times New Roman" w:hAnsi="Times New Roman" w:cs="Times New Roman"/>
          <w:b/>
          <w:sz w:val="24"/>
          <w:szCs w:val="24"/>
        </w:rPr>
        <w:t xml:space="preserve"> и ресурсы</w:t>
      </w:r>
      <w:r w:rsidRPr="00CD0C5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УМК «Полярная звезда» издательство «Просвещение» А.И. Алексеева В.В. Николина, рабочая тетрадь «Мой тренажёр</w:t>
      </w:r>
      <w:r w:rsidR="00CD0C5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под редакцией В.В. Николина, карта природных зон России, </w:t>
      </w:r>
      <w:proofErr w:type="spellStart"/>
      <w:r w:rsidR="00CA6FD5">
        <w:rPr>
          <w:rFonts w:ascii="Times New Roman" w:hAnsi="Times New Roman" w:cs="Times New Roman"/>
          <w:sz w:val="24"/>
          <w:szCs w:val="24"/>
        </w:rPr>
        <w:t>гугл</w:t>
      </w:r>
      <w:proofErr w:type="spellEnd"/>
      <w:r w:rsidR="00CA6FD5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презентация, видеофильм «Тундра»</w:t>
      </w:r>
      <w:r w:rsidR="00F05D53">
        <w:rPr>
          <w:rFonts w:ascii="Times New Roman" w:hAnsi="Times New Roman" w:cs="Times New Roman"/>
          <w:sz w:val="24"/>
          <w:szCs w:val="24"/>
        </w:rPr>
        <w:t>,</w:t>
      </w:r>
      <w:r w:rsidR="0054345A">
        <w:rPr>
          <w:rFonts w:ascii="Times New Roman" w:hAnsi="Times New Roman" w:cs="Times New Roman"/>
          <w:sz w:val="24"/>
          <w:szCs w:val="24"/>
        </w:rPr>
        <w:t xml:space="preserve"> ноутбуки,</w:t>
      </w:r>
      <w:r w:rsidR="00F05D53">
        <w:rPr>
          <w:rFonts w:ascii="Times New Roman" w:hAnsi="Times New Roman" w:cs="Times New Roman"/>
          <w:sz w:val="24"/>
          <w:szCs w:val="24"/>
        </w:rPr>
        <w:t xml:space="preserve"> дидактический раз</w:t>
      </w:r>
      <w:r w:rsidR="00CA6FD5">
        <w:rPr>
          <w:rFonts w:ascii="Times New Roman" w:hAnsi="Times New Roman" w:cs="Times New Roman"/>
          <w:sz w:val="24"/>
          <w:szCs w:val="24"/>
        </w:rPr>
        <w:t>даточный материал (таблица)</w:t>
      </w:r>
    </w:p>
    <w:p w:rsidR="004C4F45" w:rsidRPr="00C17AC5" w:rsidRDefault="00C02B01">
      <w:pPr>
        <w:rPr>
          <w:rFonts w:ascii="Times New Roman" w:hAnsi="Times New Roman" w:cs="Times New Roman"/>
          <w:b/>
          <w:sz w:val="24"/>
          <w:szCs w:val="24"/>
        </w:rPr>
      </w:pPr>
      <w:r w:rsidRPr="00C17AC5">
        <w:rPr>
          <w:rFonts w:ascii="Times New Roman" w:hAnsi="Times New Roman" w:cs="Times New Roman"/>
          <w:b/>
          <w:sz w:val="24"/>
          <w:szCs w:val="24"/>
        </w:rPr>
        <w:t>Ход урока: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3515"/>
        <w:gridCol w:w="1843"/>
        <w:gridCol w:w="1724"/>
      </w:tblGrid>
      <w:tr w:rsidR="00EF380D" w:rsidTr="00F56D27">
        <w:tc>
          <w:tcPr>
            <w:tcW w:w="421" w:type="dxa"/>
          </w:tcPr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</w:tcPr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3515" w:type="dxa"/>
          </w:tcPr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843" w:type="dxa"/>
          </w:tcPr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724" w:type="dxa"/>
          </w:tcPr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EF380D" w:rsidTr="00F56D27">
        <w:tc>
          <w:tcPr>
            <w:tcW w:w="421" w:type="dxa"/>
          </w:tcPr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Мотивационно-</w:t>
            </w:r>
          </w:p>
          <w:p w:rsidR="00CD2539" w:rsidRDefault="00177C42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</w:p>
          <w:p w:rsidR="00EF380D" w:rsidRDefault="00EF380D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0D" w:rsidRDefault="00EF380D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0D" w:rsidRDefault="00EF380D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0D" w:rsidRDefault="00EF380D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0D" w:rsidRDefault="00EF380D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темы урока, цели и учебной проблемы</w:t>
            </w:r>
          </w:p>
        </w:tc>
        <w:tc>
          <w:tcPr>
            <w:tcW w:w="3515" w:type="dxa"/>
          </w:tcPr>
          <w:p w:rsidR="00CD2539" w:rsidRDefault="00EF380D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CD2539">
              <w:rPr>
                <w:rFonts w:ascii="Times New Roman" w:hAnsi="Times New Roman" w:cs="Times New Roman"/>
                <w:sz w:val="24"/>
                <w:szCs w:val="24"/>
              </w:rPr>
              <w:t>Приветствие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380D" w:rsidRDefault="00EF380D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Закройте глаза, положите свою ладонь на ладонь соседа и пожелайте друг другу хорошего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настроения, хороших оценок и удачи.</w:t>
            </w:r>
          </w:p>
          <w:p w:rsidR="00A74F3F" w:rsidRDefault="00EF380D" w:rsidP="00A7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21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4F3F">
              <w:rPr>
                <w:rFonts w:ascii="Times New Roman" w:hAnsi="Times New Roman" w:cs="Times New Roman"/>
                <w:sz w:val="24"/>
                <w:szCs w:val="24"/>
              </w:rPr>
              <w:t>Сейчас я предлагаю вам поработать с двумя высказываниями известных путешественников</w:t>
            </w:r>
            <w:r w:rsidR="006421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74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норвежского полярного исследователя Фритьофа Нансена:</w:t>
            </w:r>
            <w:r w:rsidR="00A74F3F">
              <w:rPr>
                <w:rFonts w:ascii="Times New Roman" w:hAnsi="Times New Roman" w:cs="Times New Roman"/>
                <w:sz w:val="24"/>
                <w:szCs w:val="24"/>
              </w:rPr>
              <w:t xml:space="preserve">  «Страна льда и тьмы…»</w:t>
            </w:r>
            <w:r w:rsidR="00177C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4F3F" w:rsidRDefault="00A74F3F" w:rsidP="00A7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17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российского путешественника и фотографа Александра Фёдорова </w:t>
            </w:r>
          </w:p>
          <w:p w:rsidR="00A74F3F" w:rsidRPr="00CA6FD5" w:rsidRDefault="00642179" w:rsidP="00CA6FD5">
            <w:pPr>
              <w:pStyle w:val="a5"/>
              <w:rPr>
                <w:rFonts w:ascii="Times New Roman" w:hAnsi="Times New Roman" w:cs="Times New Roman"/>
              </w:rPr>
            </w:pPr>
            <w:r w:rsidRPr="00CA6FD5">
              <w:rPr>
                <w:rFonts w:ascii="Times New Roman" w:hAnsi="Times New Roman" w:cs="Times New Roman"/>
              </w:rPr>
              <w:t>«К</w:t>
            </w:r>
            <w:r w:rsidR="00A74F3F" w:rsidRPr="00CA6FD5">
              <w:rPr>
                <w:rFonts w:ascii="Times New Roman" w:hAnsi="Times New Roman" w:cs="Times New Roman"/>
              </w:rPr>
              <w:t>акая</w:t>
            </w:r>
            <w:r w:rsidRPr="00CA6FD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A6FD5">
              <w:rPr>
                <w:rFonts w:ascii="Times New Roman" w:hAnsi="Times New Roman" w:cs="Times New Roman"/>
              </w:rPr>
              <w:t xml:space="preserve">мощь, </w:t>
            </w:r>
            <w:r w:rsidR="00A74F3F" w:rsidRPr="00CA6FD5">
              <w:rPr>
                <w:rFonts w:ascii="Times New Roman" w:hAnsi="Times New Roman" w:cs="Times New Roman"/>
              </w:rPr>
              <w:t xml:space="preserve"> </w:t>
            </w:r>
            <w:r w:rsidRPr="00CA6FD5">
              <w:rPr>
                <w:rFonts w:ascii="Times New Roman" w:hAnsi="Times New Roman" w:cs="Times New Roman"/>
              </w:rPr>
              <w:t>какая</w:t>
            </w:r>
            <w:proofErr w:type="gramEnd"/>
            <w:r w:rsidRPr="00CA6FD5">
              <w:rPr>
                <w:rFonts w:ascii="Times New Roman" w:hAnsi="Times New Roman" w:cs="Times New Roman"/>
              </w:rPr>
              <w:t xml:space="preserve"> </w:t>
            </w:r>
            <w:r w:rsidR="00A74F3F" w:rsidRPr="00CA6FD5">
              <w:rPr>
                <w:rFonts w:ascii="Times New Roman" w:hAnsi="Times New Roman" w:cs="Times New Roman"/>
              </w:rPr>
              <w:t>сила ей дана,</w:t>
            </w:r>
            <w:r w:rsidRPr="00CA6FD5">
              <w:rPr>
                <w:rFonts w:ascii="Times New Roman" w:hAnsi="Times New Roman" w:cs="Times New Roman"/>
              </w:rPr>
              <w:t xml:space="preserve"> </w:t>
            </w:r>
            <w:r w:rsidR="00A74F3F" w:rsidRPr="00CA6FD5">
              <w:rPr>
                <w:rFonts w:ascii="Times New Roman" w:hAnsi="Times New Roman" w:cs="Times New Roman"/>
              </w:rPr>
              <w:t>просторам нет границ</w:t>
            </w:r>
            <w:r w:rsidRPr="00CA6FD5">
              <w:rPr>
                <w:rFonts w:ascii="Times New Roman" w:hAnsi="Times New Roman" w:cs="Times New Roman"/>
              </w:rPr>
              <w:t>…»</w:t>
            </w:r>
            <w:r w:rsidR="00177C42" w:rsidRPr="00CA6FD5">
              <w:rPr>
                <w:rFonts w:ascii="Times New Roman" w:hAnsi="Times New Roman" w:cs="Times New Roman"/>
              </w:rPr>
              <w:t>;</w:t>
            </w:r>
          </w:p>
          <w:p w:rsidR="00177C42" w:rsidRDefault="00177C42" w:rsidP="00177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известного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географа Ю.К. Ефремова </w:t>
            </w:r>
          </w:p>
          <w:p w:rsidR="00177C42" w:rsidRDefault="00177C42" w:rsidP="00177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«Вошло в обычай считать её природу скудной. Но знатоки не преувеличивают, когда увлеченно говорят о её красоте и богатстве, и решительно не соглашаются считать её «задворками Земли».</w:t>
            </w:r>
          </w:p>
          <w:p w:rsidR="00EF380D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Речь идёт об одном  и том же месте на карте. Как вы думаете, о каком месте идёт речь?</w:t>
            </w: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высказывание вам бл</w:t>
            </w:r>
            <w:r w:rsidR="00177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r w:rsidR="00177C4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77C42" w:rsidRDefault="00177C42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такие разные мнения об одном и том – же месте?</w:t>
            </w:r>
          </w:p>
          <w:p w:rsidR="00EF380D" w:rsidRDefault="004269FA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C42">
              <w:rPr>
                <w:rFonts w:ascii="Times New Roman" w:hAnsi="Times New Roman" w:cs="Times New Roman"/>
                <w:sz w:val="24"/>
                <w:szCs w:val="24"/>
              </w:rPr>
              <w:t>Тема урока: Тундра.</w:t>
            </w:r>
            <w:r w:rsidR="00177C42" w:rsidRPr="00CD0C5A">
              <w:rPr>
                <w:rFonts w:ascii="Times New Roman" w:hAnsi="Times New Roman" w:cs="Times New Roman"/>
                <w:sz w:val="24"/>
                <w:szCs w:val="24"/>
              </w:rPr>
              <w:t xml:space="preserve"> Северные безлесные зоны.</w:t>
            </w:r>
          </w:p>
          <w:p w:rsidR="00177C42" w:rsidRDefault="00177C42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изучить особенности и характерные признаки данной зоны</w:t>
            </w:r>
          </w:p>
          <w:p w:rsidR="00177C42" w:rsidRDefault="00177C42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Проблема: Тундра – это лёд и тьма или сила, мощь?</w:t>
            </w:r>
          </w:p>
        </w:tc>
        <w:tc>
          <w:tcPr>
            <w:tcW w:w="1843" w:type="dxa"/>
          </w:tcPr>
          <w:p w:rsidR="00CD2539" w:rsidRDefault="00CD253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Желают друг другу хорошего настроения,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удачи</w:t>
            </w:r>
          </w:p>
          <w:p w:rsidR="00EB3205" w:rsidRDefault="00EB320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FD5" w:rsidRDefault="00CA6FD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205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своё мнение</w:t>
            </w:r>
          </w:p>
          <w:p w:rsidR="007409A7" w:rsidRDefault="007409A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642179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формулируют тему, цель и проблему урока.</w:t>
            </w:r>
          </w:p>
          <w:p w:rsidR="00EB3205" w:rsidRDefault="00EB3205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179" w:rsidRDefault="00642179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C42" w:rsidRDefault="00177C42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C42" w:rsidRDefault="00177C42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C42" w:rsidRDefault="00177C42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C42" w:rsidRDefault="00177C42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целеполагание,</w:t>
            </w:r>
          </w:p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планирование.</w:t>
            </w:r>
          </w:p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проблемы.</w:t>
            </w:r>
          </w:p>
          <w:p w:rsidR="00B84300" w:rsidRDefault="00B84300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00" w:rsidRDefault="00177C42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построение грамотного речевого высказывания</w:t>
            </w:r>
          </w:p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D27" w:rsidTr="00F56D27">
        <w:tc>
          <w:tcPr>
            <w:tcW w:w="421" w:type="dxa"/>
          </w:tcPr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</w:tcPr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(выполнение мини – проекта)</w:t>
            </w: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8E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Какой на ваш взгляд «образ» тундры?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нам предстоит изучить данную зону, чтобы ответить на проблемный вопрос урока.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этого вы будете работать в группах, в результате работы у нас должна получиться совместная презентация, в которой мы соберём всю важную информацию по теме урока.</w:t>
            </w:r>
            <w:r w:rsidR="00CA6FD5">
              <w:rPr>
                <w:rFonts w:ascii="Times New Roman" w:hAnsi="Times New Roman" w:cs="Times New Roman"/>
                <w:sz w:val="24"/>
                <w:szCs w:val="24"/>
              </w:rPr>
              <w:t xml:space="preserve"> Для ответа на вопрос вы можете пользоваться учебником, картой природных зон России, а также источниками в сети Интернет. </w:t>
            </w:r>
            <w:r w:rsidR="00CA6F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забываем про информационную безопасность и правила использования информации из сети Интернет.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(выполнение мини – проекта, заполнение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гугл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="002822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6" w:history="1">
              <w:r w:rsidR="002822CA" w:rsidRPr="006A73A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https://docs.google.com/presentation/d/1D-ITtGI3TJAEGOhcoH0wZQoleI-gM5eOx4S--85apbw/edit?usp=sharing</w:t>
              </w:r>
              <w:proofErr w:type="gramEnd"/>
            </w:hyperlink>
          </w:p>
          <w:p w:rsidR="002822CA" w:rsidRDefault="002822CA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 выбрать вопрос для изучения каждой группе.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(обращаю внимание на правила работы в группе)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группа – изучает ГП и рельеф тундры (показ географических объектов на карте).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группа – климатические особенности.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3-я группа – типичные свойства почв и биологические ресурсы.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4-я группа – особенности хозяйственной деятельности. Экологические проблемы.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Перечисляют этапы изучения природных зон.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работы в группе.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работу в группе, самостоятельно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с различными источниками географической информации, обсуждают, оформляют свой слайд презентации.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Выступают представители групп.</w:t>
            </w:r>
          </w:p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поиск и выделение необходимой информации. 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сотрудничество, контроль, коррекция действий.</w:t>
            </w:r>
          </w:p>
          <w:p w:rsidR="00F56D27" w:rsidRDefault="00F56D27" w:rsidP="00F5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создание презентации.</w:t>
            </w:r>
          </w:p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D27" w:rsidTr="00F56D27">
        <w:trPr>
          <w:trHeight w:val="131"/>
        </w:trPr>
        <w:tc>
          <w:tcPr>
            <w:tcW w:w="421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2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материала</w:t>
            </w:r>
          </w:p>
        </w:tc>
        <w:tc>
          <w:tcPr>
            <w:tcW w:w="3515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Учащимся нужно самостоятельно заполнить таблицу</w:t>
            </w:r>
          </w:p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№2 (таблица характеристики природной зоны тундра)</w:t>
            </w:r>
          </w:p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Pr="00581A70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рабочей тетради с  контурными  картами, выполнить задания, ответить  на вопросы</w:t>
            </w:r>
          </w:p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6D27" w:rsidRDefault="00F56D27" w:rsidP="0042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таблицу.</w:t>
            </w:r>
          </w:p>
          <w:p w:rsidR="00F56D27" w:rsidRDefault="00F56D27" w:rsidP="0042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CA6FD5" w:rsidP="0042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заполнения таблицы</w:t>
            </w:r>
          </w:p>
          <w:p w:rsidR="00F56D27" w:rsidRDefault="00F56D27" w:rsidP="0042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рабочей тетради.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</w:t>
            </w:r>
          </w:p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из одного вида в другой (из текстовой в табличную)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D27" w:rsidTr="002822CA">
        <w:trPr>
          <w:trHeight w:val="4242"/>
        </w:trPr>
        <w:tc>
          <w:tcPr>
            <w:tcW w:w="421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2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новых знаний в систему знаний о мире</w:t>
            </w:r>
          </w:p>
        </w:tc>
        <w:tc>
          <w:tcPr>
            <w:tcW w:w="3515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я предлагаю вам создать свой «образ» тундры.</w:t>
            </w:r>
          </w:p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«Тундра» </w:t>
            </w:r>
          </w:p>
          <w:p w:rsidR="00F56D27" w:rsidRDefault="00D17AF9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822CA" w:rsidRPr="006A73A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https://padlet.com/buzinanatala0/p6xg0t5fxmiljq9e</w:t>
              </w:r>
            </w:hyperlink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вам предлагаю посмотреть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видеоролик 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тундре (как видят тундру художники и фотографы</w:t>
            </w:r>
            <w:r w:rsidR="00FA55BE">
              <w:rPr>
                <w:rFonts w:ascii="Times New Roman" w:hAnsi="Times New Roman" w:cs="Times New Roman"/>
                <w:sz w:val="24"/>
                <w:szCs w:val="24"/>
              </w:rPr>
              <w:t xml:space="preserve">, ролик размещён на доске </w:t>
            </w:r>
            <w:r w:rsidR="00FA5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Padlet</w:t>
            </w:r>
            <w:r w:rsidR="00FA55BE" w:rsidRPr="00FA55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55BE">
              <w:t xml:space="preserve"> </w:t>
            </w:r>
            <w:hyperlink r:id="rId8" w:history="1">
              <w:r w:rsidR="00FA55BE" w:rsidRPr="006A73A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https://padlet.com/buzinanatala0/p6xg0t5fxmiljq9e</w:t>
              </w:r>
            </w:hyperlink>
          </w:p>
          <w:p w:rsidR="00F56D27" w:rsidRDefault="00F56D27" w:rsidP="00DF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ходу просмотра вы можете вносить поправки</w:t>
            </w:r>
            <w:r w:rsidR="00DF615B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составить </w:t>
            </w:r>
            <w:r w:rsidR="00CA6F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FD5">
              <w:rPr>
                <w:rFonts w:ascii="Times New Roman" w:hAnsi="Times New Roman" w:cs="Times New Roman"/>
                <w:sz w:val="24"/>
                <w:szCs w:val="24"/>
              </w:rPr>
              <w:t xml:space="preserve">тетради новый </w:t>
            </w:r>
            <w:proofErr w:type="spellStart"/>
            <w:r w:rsidR="00CA6FD5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</w:p>
        </w:tc>
        <w:tc>
          <w:tcPr>
            <w:tcW w:w="1843" w:type="dxa"/>
          </w:tcPr>
          <w:p w:rsidR="00F56D27" w:rsidRDefault="00F56D27" w:rsidP="0042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Создают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природной зоны тундры.</w:t>
            </w:r>
          </w:p>
          <w:p w:rsidR="00F56D27" w:rsidRDefault="00F56D27" w:rsidP="0042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Озвучивают свои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синквейны</w:t>
            </w:r>
            <w:proofErr w:type="spellEnd"/>
          </w:p>
          <w:p w:rsidR="00F56D27" w:rsidRDefault="00F56D27" w:rsidP="00426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42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Просматриваю ролик, вносят поправки</w:t>
            </w:r>
          </w:p>
        </w:tc>
        <w:tc>
          <w:tcPr>
            <w:tcW w:w="1724" w:type="dxa"/>
          </w:tcPr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информации из одного вида в другой 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свою личностную позицию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D27" w:rsidTr="00F56D27">
        <w:trPr>
          <w:trHeight w:val="4384"/>
        </w:trPr>
        <w:tc>
          <w:tcPr>
            <w:tcW w:w="421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3515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вернуться к проблемному вопросу и высказать свою точку зрения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Поменялось ли ваше мнение о тундре?  Почему?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Достигли ли мы цели урока?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выбор):</w:t>
            </w:r>
          </w:p>
          <w:p w:rsidR="00F56D27" w:rsidRPr="00F56D27" w:rsidRDefault="00F56D27" w:rsidP="00F56D27">
            <w:pPr>
              <w:pStyle w:val="a3"/>
              <w:numPr>
                <w:ilvl w:val="0"/>
                <w:numId w:val="3"/>
              </w:numPr>
              <w:ind w:left="0" w:firstLine="14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D27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proofErr w:type="gramEnd"/>
            <w:r w:rsidRPr="00F56D27">
              <w:rPr>
                <w:rFonts w:ascii="Times New Roman" w:hAnsi="Times New Roman" w:cs="Times New Roman"/>
                <w:sz w:val="24"/>
                <w:szCs w:val="24"/>
              </w:rPr>
              <w:t xml:space="preserve"> «Экологические проблемы тундры</w:t>
            </w:r>
            <w:r w:rsidR="00CA6FD5">
              <w:rPr>
                <w:rFonts w:ascii="Times New Roman" w:hAnsi="Times New Roman" w:cs="Times New Roman"/>
                <w:sz w:val="24"/>
                <w:szCs w:val="24"/>
              </w:rPr>
              <w:t>: современные пути решения</w:t>
            </w:r>
            <w:r w:rsidRPr="00F56D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6D27" w:rsidRPr="00F56D27" w:rsidRDefault="00F56D27" w:rsidP="00F56D27">
            <w:pPr>
              <w:pStyle w:val="a3"/>
              <w:numPr>
                <w:ilvl w:val="0"/>
                <w:numId w:val="3"/>
              </w:numPr>
              <w:ind w:left="0" w:firstLine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56D27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«Растительный и животный мир тундры»</w:t>
            </w:r>
          </w:p>
          <w:p w:rsidR="00F56D27" w:rsidRPr="00F56D27" w:rsidRDefault="00F56D27" w:rsidP="00F56D27">
            <w:pPr>
              <w:pStyle w:val="a3"/>
              <w:numPr>
                <w:ilvl w:val="0"/>
                <w:numId w:val="3"/>
              </w:numPr>
              <w:tabs>
                <w:tab w:val="left" w:pos="714"/>
              </w:tabs>
              <w:ind w:left="0" w:firstLine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56D27">
              <w:rPr>
                <w:rFonts w:ascii="Times New Roman" w:hAnsi="Times New Roman" w:cs="Times New Roman"/>
                <w:sz w:val="24"/>
                <w:szCs w:val="24"/>
              </w:rPr>
              <w:t>параграф 32, ответить на вопросы.</w:t>
            </w:r>
          </w:p>
        </w:tc>
        <w:tc>
          <w:tcPr>
            <w:tcW w:w="1843" w:type="dxa"/>
          </w:tcPr>
          <w:p w:rsidR="00F56D27" w:rsidRDefault="00F56D27" w:rsidP="00426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учителя; проводят рефлексию собственной деятельности</w:t>
            </w:r>
          </w:p>
        </w:tc>
        <w:tc>
          <w:tcPr>
            <w:tcW w:w="1724" w:type="dxa"/>
          </w:tcPr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монологической речью;</w:t>
            </w:r>
          </w:p>
          <w:p w:rsidR="00F56D27" w:rsidRDefault="00F56D27" w:rsidP="00AC2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Регулятивные: рефлексия деятельности</w:t>
            </w:r>
          </w:p>
        </w:tc>
      </w:tr>
    </w:tbl>
    <w:p w:rsidR="002822CA" w:rsidRDefault="002822CA" w:rsidP="00F56D27">
      <w:pPr>
        <w:rPr>
          <w:rFonts w:ascii="Times New Roman" w:hAnsi="Times New Roman" w:cs="Times New Roman"/>
          <w:b/>
          <w:sz w:val="24"/>
          <w:szCs w:val="24"/>
        </w:rPr>
      </w:pPr>
    </w:p>
    <w:p w:rsidR="00F56D27" w:rsidRPr="00F102B3" w:rsidRDefault="00F56D27" w:rsidP="00F56D27">
      <w:pPr>
        <w:rPr>
          <w:rFonts w:ascii="Times New Roman" w:hAnsi="Times New Roman" w:cs="Times New Roman"/>
          <w:b/>
          <w:sz w:val="24"/>
          <w:szCs w:val="24"/>
        </w:rPr>
      </w:pPr>
      <w:r w:rsidRPr="00F102B3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F56D27" w:rsidRDefault="00F56D27" w:rsidP="00F56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работы в группе:</w:t>
      </w:r>
    </w:p>
    <w:p w:rsidR="00F56D27" w:rsidRDefault="00F56D27" w:rsidP="00F56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слушать и слышать друг друга;</w:t>
      </w:r>
    </w:p>
    <w:p w:rsidR="00F56D27" w:rsidRDefault="00F56D27" w:rsidP="00F56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перебивать;</w:t>
      </w:r>
    </w:p>
    <w:p w:rsidR="00CA6FD5" w:rsidRDefault="00CA6FD5" w:rsidP="00F56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критикуя, предлагать другое решение;</w:t>
      </w:r>
    </w:p>
    <w:p w:rsidR="00F56D27" w:rsidRDefault="00F56D27" w:rsidP="00F56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оценивать друг друга;</w:t>
      </w:r>
    </w:p>
    <w:p w:rsidR="00F56D27" w:rsidRDefault="00F56D27" w:rsidP="00F56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обижать и не обижаться;</w:t>
      </w:r>
    </w:p>
    <w:p w:rsidR="00F56D27" w:rsidRDefault="00F56D27" w:rsidP="00F56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участвовать всем;</w:t>
      </w:r>
    </w:p>
    <w:p w:rsidR="00F56D27" w:rsidRDefault="00F56D27" w:rsidP="00F56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регламент.</w:t>
      </w:r>
    </w:p>
    <w:p w:rsidR="0066705A" w:rsidRPr="00F102B3" w:rsidRDefault="0066705A" w:rsidP="00CD2539">
      <w:pPr>
        <w:rPr>
          <w:rFonts w:ascii="Times New Roman" w:hAnsi="Times New Roman" w:cs="Times New Roman"/>
          <w:b/>
          <w:sz w:val="24"/>
          <w:szCs w:val="24"/>
        </w:rPr>
      </w:pPr>
      <w:r w:rsidRPr="00F102B3"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47"/>
        <w:gridCol w:w="857"/>
        <w:gridCol w:w="1080"/>
        <w:gridCol w:w="1040"/>
        <w:gridCol w:w="1155"/>
        <w:gridCol w:w="1294"/>
        <w:gridCol w:w="1034"/>
        <w:gridCol w:w="1763"/>
      </w:tblGrid>
      <w:tr w:rsidR="0066705A" w:rsidTr="0066705A">
        <w:tc>
          <w:tcPr>
            <w:tcW w:w="1168" w:type="dxa"/>
          </w:tcPr>
          <w:p w:rsidR="0066705A" w:rsidRDefault="0066705A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Природная зона</w:t>
            </w:r>
          </w:p>
        </w:tc>
        <w:tc>
          <w:tcPr>
            <w:tcW w:w="1168" w:type="dxa"/>
          </w:tcPr>
          <w:p w:rsidR="0066705A" w:rsidRDefault="0066705A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  <w:tc>
          <w:tcPr>
            <w:tcW w:w="1168" w:type="dxa"/>
          </w:tcPr>
          <w:p w:rsidR="0066705A" w:rsidRDefault="0066705A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Климат </w:t>
            </w:r>
          </w:p>
        </w:tc>
        <w:tc>
          <w:tcPr>
            <w:tcW w:w="1168" w:type="dxa"/>
          </w:tcPr>
          <w:p w:rsidR="0066705A" w:rsidRDefault="0066705A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Почвы </w:t>
            </w:r>
          </w:p>
        </w:tc>
        <w:tc>
          <w:tcPr>
            <w:tcW w:w="1168" w:type="dxa"/>
          </w:tcPr>
          <w:p w:rsidR="0066705A" w:rsidRDefault="0066705A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Растения </w:t>
            </w:r>
          </w:p>
        </w:tc>
        <w:tc>
          <w:tcPr>
            <w:tcW w:w="1168" w:type="dxa"/>
          </w:tcPr>
          <w:p w:rsidR="0066705A" w:rsidRDefault="0066705A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Животные </w:t>
            </w:r>
          </w:p>
        </w:tc>
        <w:tc>
          <w:tcPr>
            <w:tcW w:w="1168" w:type="dxa"/>
          </w:tcPr>
          <w:p w:rsidR="0066705A" w:rsidRDefault="0066705A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быт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</w:t>
            </w:r>
          </w:p>
        </w:tc>
        <w:tc>
          <w:tcPr>
            <w:tcW w:w="1169" w:type="dxa"/>
          </w:tcPr>
          <w:p w:rsidR="0066705A" w:rsidRDefault="0066705A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Экологические проблемы</w:t>
            </w:r>
          </w:p>
        </w:tc>
      </w:tr>
      <w:tr w:rsidR="00F56D27" w:rsidTr="0066705A">
        <w:tc>
          <w:tcPr>
            <w:tcW w:w="1168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F56D27" w:rsidRDefault="00F56D27" w:rsidP="00CD2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02B3" w:rsidRPr="00F102B3" w:rsidRDefault="00F102B3" w:rsidP="00F102B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2B3">
        <w:rPr>
          <w:rFonts w:ascii="Times New Roman" w:hAnsi="Times New Roman" w:cs="Times New Roman"/>
          <w:b/>
          <w:sz w:val="24"/>
          <w:szCs w:val="24"/>
        </w:rPr>
        <w:t>Само</w:t>
      </w:r>
      <w:r w:rsidRPr="00F10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урока географии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1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F10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Северные безлесные зоны. Тундра</w:t>
      </w:r>
      <w:r w:rsidRPr="00F10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102B3" w:rsidRPr="00F102B3" w:rsidRDefault="00F102B3" w:rsidP="00F10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6260"/>
      </w:tblGrid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Анализируемые аспекты урока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</w:tr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  <w:r w:rsidRPr="00F102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Северные безлесные зоны. Тундра</w:t>
            </w:r>
          </w:p>
          <w:p w:rsidR="00F102B3" w:rsidRPr="00F102B3" w:rsidRDefault="00F102B3" w:rsidP="00F102B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 8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урока соответствует тематическому планированию рабочей программы по </w:t>
            </w:r>
            <w:proofErr w:type="gramStart"/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географии  5</w:t>
            </w:r>
            <w:proofErr w:type="gramEnd"/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- 9  классы  ООП ООО МОУ Школа №22 г. Черемхово</w:t>
            </w:r>
          </w:p>
        </w:tc>
      </w:tr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урока: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образовательная</w:t>
            </w:r>
            <w:proofErr w:type="gramEnd"/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 умения давать характеристику природно-хозяйственной зоны по основным признакам;</w:t>
            </w:r>
          </w:p>
          <w:p w:rsidR="00F102B3" w:rsidRPr="00F102B3" w:rsidRDefault="00F102B3" w:rsidP="00F102B3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F102B3">
              <w:rPr>
                <w:rFonts w:ascii="Times New Roman" w:eastAsia="Calibri" w:hAnsi="Times New Roman" w:cs="Times New Roman"/>
                <w:b/>
              </w:rPr>
              <w:t>деятельностная</w:t>
            </w:r>
            <w:proofErr w:type="spellEnd"/>
            <w:proofErr w:type="gramEnd"/>
            <w:r w:rsidRPr="00F102B3">
              <w:rPr>
                <w:rFonts w:ascii="Times New Roman" w:eastAsia="Calibri" w:hAnsi="Times New Roman" w:cs="Times New Roman"/>
                <w:b/>
              </w:rPr>
              <w:t xml:space="preserve">: </w:t>
            </w:r>
            <w:r w:rsidRPr="00F102B3">
              <w:rPr>
                <w:rFonts w:ascii="Times New Roman" w:eastAsia="Calibri" w:hAnsi="Times New Roman" w:cs="Times New Roman"/>
              </w:rPr>
              <w:t xml:space="preserve">развитие умений работать с различными источниками информации </w:t>
            </w:r>
          </w:p>
          <w:p w:rsidR="00F102B3" w:rsidRPr="00F102B3" w:rsidRDefault="00F102B3" w:rsidP="00F102B3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результаты: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Предметные: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характеризовать природную зону;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определить представителей флоры и фауны тундры;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различать коренных жителей тундры и их хозяйственную деятельность;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выявлять экологические проблемы тундры и предлагать их решение.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Метапредметные: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искать и отбирать информацию по теме;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уметь извлекать информацию из сплошных и </w:t>
            </w:r>
            <w:proofErr w:type="spellStart"/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несплошных</w:t>
            </w:r>
            <w:proofErr w:type="spellEnd"/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 (параграф учебника, географические карты);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выполнять задание в совместной (групповой) деятельности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Личностные: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-формировать готовность открыто выражать и отстаивать свою позицию;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экологическую культуру.</w:t>
            </w:r>
          </w:p>
        </w:tc>
      </w:tr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Морфологический аспект урока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урока соответствует типу урока изучения нового материала.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Использованы: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технологии: проектная.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Методы: словесный, практический, частично - поисковый 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работы: групповая, индивидуальная, фронтальная 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обеспечение: компьютер, мультимедиа проектор, выход в Интернет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ноутбуки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Оборудование: раздаточный материал; 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природных зон России, презентация, видео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«Тундра», 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инструкции по выполнению проектного задания.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лайн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сервисы: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гугл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презентация, доска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Padlet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контроля: заполнение таблицы, с последующей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проверкой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эталону.</w:t>
            </w:r>
          </w:p>
          <w:p w:rsidR="00F102B3" w:rsidRPr="00F102B3" w:rsidRDefault="00F102B3" w:rsidP="00F102B3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2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построен логично: в структуре урока выделены мотивационно –целевой, содержательный, контрольно – оценочный и рефлексивный компоненты урока. 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самостоятельной работы на уроке с техническими 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средствами соответствует </w:t>
            </w:r>
            <w:proofErr w:type="spellStart"/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Средства обучения, использованные на уроке, были отобраны в соответствии с содержанием урока и его целевыми установками. Данный дидактический аппарат урока позволил создать оптимальные условия для формирования и развития образовательных результатов освоения программы, в соответствии с требованиями ФГОС.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продуктивной работы над мини – проектом получения совместного продукта проектной деятельности использовался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лайн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инструмент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гугл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презентация. Для организации быстрой обратной связи использовался цифровой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лайн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инструмент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Padlet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который позволил сократить время при организации рефлексивной черты урока.</w:t>
            </w:r>
          </w:p>
          <w:p w:rsidR="00F102B3" w:rsidRPr="00F102B3" w:rsidRDefault="00F102B3" w:rsidP="00F102B3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Учащимся было выдано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прокомментирова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рефлексии: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возвращение к проблемному вопросу (содержательная рефлексия)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Функциональный аспект урока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урока соответствует программному материалу. </w:t>
            </w:r>
          </w:p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построен логично, прослеживается связь между этапами урока, уровень предъявления материала научный, доступный, последовательный.</w:t>
            </w:r>
          </w:p>
        </w:tc>
      </w:tr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Генетический аспект урока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атмосфера на уроке благоприятная, информационная плотность урока высокая.</w:t>
            </w:r>
          </w:p>
        </w:tc>
      </w:tr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Развивающий аспект урока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Урок направлен на развитие умений работать с различными источниками информации. </w:t>
            </w:r>
          </w:p>
        </w:tc>
      </w:tr>
      <w:tr w:rsidR="00F102B3" w:rsidRPr="00F102B3" w:rsidTr="00F102B3">
        <w:trPr>
          <w:trHeight w:val="92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Воспитательный аспект урока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Содержание урока способствует воспитанию личностных качеств, развитию взаимопонимания и сплоченности в совместной деятельности.</w:t>
            </w:r>
          </w:p>
        </w:tc>
      </w:tr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Коммуникативная культура учителя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владеет нормами литературного языка, словарный запас богатый, умеет лаконично и просто сформулировать свою мысль. Учитель умело использует невербальные средства общения. Отношение к личности ребёнка уважительное.</w:t>
            </w:r>
          </w:p>
        </w:tc>
      </w:tr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Поведение учащихся на уроке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На уроке учащиеся были собраны и активны, прослеживалась заинтересованность учащихся в работе. Отношение к личности учителя уважительное.</w:t>
            </w:r>
          </w:p>
        </w:tc>
      </w:tr>
      <w:tr w:rsidR="00F102B3" w:rsidRPr="00F102B3" w:rsidTr="00F102B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Выводы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B3" w:rsidRPr="00F102B3" w:rsidRDefault="00F102B3" w:rsidP="00F102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2B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прошел успешно, целей достиг. На уроке прослеживается продуктивное применение заявленных методов и технологий. Урок соответствует требованиям ФГОС ООО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6705A" w:rsidRDefault="0066705A" w:rsidP="00CD2539">
      <w:pPr>
        <w:rPr>
          <w:rFonts w:ascii="Times New Roman" w:hAnsi="Times New Roman" w:cs="Times New Roman"/>
          <w:sz w:val="24"/>
          <w:szCs w:val="24"/>
        </w:rPr>
      </w:pPr>
    </w:p>
    <w:p w:rsidR="0066705A" w:rsidRDefault="0066705A" w:rsidP="00F56D2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6C41D4" w:rsidRPr="00296A79" w:rsidRDefault="006C41D4" w:rsidP="00CD2539">
      <w:pPr>
        <w:rPr>
          <w:rFonts w:ascii="Times New Roman" w:hAnsi="Times New Roman" w:cs="Times New Roman"/>
          <w:sz w:val="24"/>
          <w:szCs w:val="24"/>
        </w:rPr>
      </w:pPr>
    </w:p>
    <w:sectPr w:rsidR="006C41D4" w:rsidRPr="00296A79" w:rsidSect="00F102B3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F30748"/>
    <w:multiLevelType w:val="multilevel"/>
    <w:tmpl w:val="16648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E65494"/>
    <w:multiLevelType w:val="hybridMultilevel"/>
    <w:tmpl w:val="56CC6B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7E535E"/>
    <w:multiLevelType w:val="hybridMultilevel"/>
    <w:tmpl w:val="E3221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68637E"/>
    <w:multiLevelType w:val="hybridMultilevel"/>
    <w:tmpl w:val="2CA03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6A79"/>
    <w:rsid w:val="000A05E7"/>
    <w:rsid w:val="000A17EA"/>
    <w:rsid w:val="001413EF"/>
    <w:rsid w:val="00177C42"/>
    <w:rsid w:val="001F55E9"/>
    <w:rsid w:val="002822CA"/>
    <w:rsid w:val="00296A79"/>
    <w:rsid w:val="004269FA"/>
    <w:rsid w:val="004C4F45"/>
    <w:rsid w:val="0054345A"/>
    <w:rsid w:val="00581A70"/>
    <w:rsid w:val="00642179"/>
    <w:rsid w:val="0066705A"/>
    <w:rsid w:val="006C41D4"/>
    <w:rsid w:val="007409A7"/>
    <w:rsid w:val="008E0BCC"/>
    <w:rsid w:val="00900DC4"/>
    <w:rsid w:val="00A00A10"/>
    <w:rsid w:val="00A74F3F"/>
    <w:rsid w:val="00A82F35"/>
    <w:rsid w:val="00AC28AF"/>
    <w:rsid w:val="00B567AD"/>
    <w:rsid w:val="00B84300"/>
    <w:rsid w:val="00C02B01"/>
    <w:rsid w:val="00C17AC5"/>
    <w:rsid w:val="00CA6FD5"/>
    <w:rsid w:val="00CD0C5A"/>
    <w:rsid w:val="00CD2539"/>
    <w:rsid w:val="00D105AA"/>
    <w:rsid w:val="00D17AF9"/>
    <w:rsid w:val="00DF615B"/>
    <w:rsid w:val="00EB3205"/>
    <w:rsid w:val="00EF380D"/>
    <w:rsid w:val="00F05D53"/>
    <w:rsid w:val="00F102B3"/>
    <w:rsid w:val="00F14671"/>
    <w:rsid w:val="00F36CB5"/>
    <w:rsid w:val="00F445DF"/>
    <w:rsid w:val="00F56D27"/>
    <w:rsid w:val="00FA55BE"/>
    <w:rsid w:val="00FD0F48"/>
    <w:rsid w:val="00F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1A6B71A-7871-41A0-8DE7-F0916931B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B01"/>
    <w:pPr>
      <w:ind w:left="720"/>
      <w:contextualSpacing/>
    </w:pPr>
  </w:style>
  <w:style w:type="table" w:styleId="a4">
    <w:name w:val="Table Grid"/>
    <w:basedOn w:val="a1"/>
    <w:uiPriority w:val="39"/>
    <w:rsid w:val="00CD2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A6FD5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822CA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822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3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dlet.com/buzinanatala0/p6xg0t5fxmiljq9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dlet.com/buzinanatala0/p6xg0t5fxmiljq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presentation/d/1D-ITtGI3TJAEGOhcoH0wZQoleI-gM5eOx4S--85apbw/edit?usp=sharin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7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Уч12</dc:creator>
  <cp:keywords/>
  <dc:description/>
  <cp:lastModifiedBy>Школа22</cp:lastModifiedBy>
  <cp:revision>14</cp:revision>
  <dcterms:created xsi:type="dcterms:W3CDTF">2020-02-04T03:50:00Z</dcterms:created>
  <dcterms:modified xsi:type="dcterms:W3CDTF">2021-06-30T14:25:00Z</dcterms:modified>
</cp:coreProperties>
</file>